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BE5DD">
      <w:pPr>
        <w:keepNext w:val="0"/>
        <w:keepLines w:val="0"/>
        <w:pageBreakBefore w:val="0"/>
        <w:widowControl w:val="0"/>
        <w:kinsoku/>
        <w:wordWrap/>
        <w:overflowPunct/>
        <w:topLinePunct w:val="0"/>
        <w:autoSpaceDE/>
        <w:autoSpaceDN/>
        <w:bidi w:val="0"/>
        <w:adjustRightInd/>
        <w:snapToGrid/>
        <w:spacing w:before="0" w:beforeLines="0" w:afterLines="0" w:line="540" w:lineRule="exact"/>
        <w:jc w:val="center"/>
        <w:textAlignment w:val="auto"/>
        <w:rPr>
          <w:rFonts w:hint="eastAsia" w:ascii="Times New Roman" w:hAnsi="Times New Roman" w:eastAsia="方正小标宋简体" w:cs="Times New Roman"/>
          <w:color w:val="000000"/>
          <w:sz w:val="44"/>
          <w:szCs w:val="44"/>
          <w:highlight w:val="none"/>
          <w:lang w:val="en-US" w:eastAsia="zh-CN"/>
        </w:rPr>
      </w:pPr>
      <w:r>
        <w:rPr>
          <w:rFonts w:hint="eastAsia" w:ascii="Times New Roman" w:hAnsi="Times New Roman" w:eastAsia="方正小标宋简体" w:cs="Times New Roman"/>
          <w:color w:val="000000"/>
          <w:sz w:val="44"/>
          <w:szCs w:val="44"/>
          <w:highlight w:val="none"/>
          <w:lang w:val="en-US" w:eastAsia="zh-CN"/>
        </w:rPr>
        <w:t>遂宁市</w:t>
      </w:r>
      <w:r>
        <w:rPr>
          <w:rFonts w:hint="default" w:ascii="Times New Roman" w:hAnsi="Times New Roman" w:eastAsia="方正小标宋简体" w:cs="Times New Roman"/>
          <w:color w:val="000000"/>
          <w:sz w:val="44"/>
          <w:szCs w:val="44"/>
          <w:highlight w:val="none"/>
          <w:lang w:val="en-US" w:eastAsia="zh-CN"/>
        </w:rPr>
        <w:t>“</w:t>
      </w:r>
      <w:r>
        <w:rPr>
          <w:rFonts w:hint="eastAsia" w:ascii="Times New Roman" w:hAnsi="Times New Roman" w:eastAsia="方正小标宋简体" w:cs="Times New Roman"/>
          <w:color w:val="000000"/>
          <w:sz w:val="44"/>
          <w:szCs w:val="44"/>
          <w:highlight w:val="none"/>
          <w:lang w:val="en-US" w:eastAsia="zh-CN"/>
        </w:rPr>
        <w:t>开办运输企业</w:t>
      </w:r>
      <w:r>
        <w:rPr>
          <w:rFonts w:hint="default" w:ascii="Times New Roman" w:hAnsi="Times New Roman" w:eastAsia="方正小标宋简体" w:cs="Times New Roman"/>
          <w:color w:val="000000"/>
          <w:sz w:val="44"/>
          <w:szCs w:val="44"/>
          <w:highlight w:val="none"/>
          <w:lang w:val="en-US" w:eastAsia="zh-CN"/>
        </w:rPr>
        <w:t>一件事”</w:t>
      </w:r>
      <w:r>
        <w:rPr>
          <w:rFonts w:hint="eastAsia" w:ascii="Times New Roman" w:hAnsi="Times New Roman" w:eastAsia="方正小标宋简体" w:cs="Times New Roman"/>
          <w:color w:val="000000"/>
          <w:sz w:val="44"/>
          <w:szCs w:val="44"/>
          <w:highlight w:val="none"/>
          <w:lang w:val="en-US" w:eastAsia="zh-CN"/>
        </w:rPr>
        <w:t>办事指南</w:t>
      </w:r>
    </w:p>
    <w:p w14:paraId="27DDC34C">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outlineLvl w:val="9"/>
        <w:rPr>
          <w:rFonts w:hint="default" w:ascii="Times New Roman" w:hAnsi="Times New Roman" w:eastAsia="黑体" w:cs="Times New Roman"/>
          <w:color w:val="000000"/>
          <w:sz w:val="32"/>
          <w:szCs w:val="32"/>
          <w:highlight w:val="none"/>
          <w:lang w:val="en-US" w:eastAsia="zh-CN"/>
        </w:rPr>
      </w:pPr>
    </w:p>
    <w:p w14:paraId="7EA33B8E">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outlineLvl w:val="9"/>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一、</w:t>
      </w:r>
      <w:r>
        <w:rPr>
          <w:rFonts w:hint="eastAsia" w:ascii="Times New Roman" w:hAnsi="Times New Roman" w:eastAsia="黑体" w:cs="Times New Roman"/>
          <w:color w:val="000000"/>
          <w:sz w:val="32"/>
          <w:szCs w:val="32"/>
          <w:highlight w:val="none"/>
          <w:lang w:val="en-US" w:eastAsia="zh-CN"/>
        </w:rPr>
        <w:t>办什么？</w:t>
      </w:r>
    </w:p>
    <w:p w14:paraId="30D4789F">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1.道路货物运输经营许可</w:t>
      </w:r>
    </w:p>
    <w:p w14:paraId="0C592110">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2.普通货物运输车辆道路运输证配发</w:t>
      </w:r>
    </w:p>
    <w:p w14:paraId="0B782E11">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3.企业营业执照信息核验</w:t>
      </w:r>
    </w:p>
    <w:p w14:paraId="0FE43776">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二、在哪里办？</w:t>
      </w:r>
    </w:p>
    <w:p w14:paraId="16797CF6">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1.线上：登录四川政务服务网“一件事服务”专栏，</w:t>
      </w:r>
      <w:r>
        <w:rPr>
          <w:rFonts w:hint="default" w:ascii="Times New Roman" w:hAnsi="Times New Roman" w:eastAsia="仿宋_GB2312" w:cs="Times New Roman"/>
          <w:sz w:val="32"/>
          <w:szCs w:val="32"/>
          <w:shd w:val="clear" w:color="auto" w:fill="FFFFFF"/>
          <w:lang w:eastAsia="zh-CN"/>
        </w:rPr>
        <w:t>点</w:t>
      </w:r>
      <w:r>
        <w:rPr>
          <w:rFonts w:hint="default" w:ascii="Times New Roman" w:hAnsi="Times New Roman" w:eastAsia="仿宋_GB2312" w:cs="Times New Roman"/>
          <w:color w:val="000000"/>
          <w:sz w:val="32"/>
          <w:szCs w:val="32"/>
          <w:highlight w:val="none"/>
          <w:lang w:val="en-US" w:eastAsia="zh-CN"/>
        </w:rPr>
        <w:t>击</w:t>
      </w:r>
      <w:r>
        <w:rPr>
          <w:rFonts w:hint="eastAsia" w:ascii="Times New Roman" w:hAnsi="Times New Roman" w:eastAsia="仿宋_GB2312" w:cs="Times New Roman"/>
          <w:color w:val="000000"/>
          <w:sz w:val="32"/>
          <w:szCs w:val="32"/>
          <w:highlight w:val="none"/>
          <w:lang w:val="en-US" w:eastAsia="zh-CN"/>
        </w:rPr>
        <w:t>“开办运输企业</w:t>
      </w:r>
      <w:r>
        <w:rPr>
          <w:rFonts w:hint="default" w:ascii="Times New Roman" w:hAnsi="Times New Roman" w:eastAsia="仿宋_GB2312" w:cs="Times New Roman"/>
          <w:color w:val="000000"/>
          <w:sz w:val="32"/>
          <w:szCs w:val="32"/>
          <w:highlight w:val="none"/>
          <w:lang w:val="en-US" w:eastAsia="zh-CN"/>
        </w:rPr>
        <w:t>一件事</w:t>
      </w:r>
      <w:r>
        <w:rPr>
          <w:rFonts w:hint="eastAsia" w:ascii="Times New Roman" w:hAnsi="Times New Roman" w:eastAsia="仿宋_GB2312" w:cs="Times New Roman"/>
          <w:color w:val="000000"/>
          <w:sz w:val="32"/>
          <w:szCs w:val="32"/>
          <w:highlight w:val="none"/>
          <w:lang w:val="en-US" w:eastAsia="zh-CN"/>
        </w:rPr>
        <w:t>”，根据引导选择相应情形，填报表单信息并上传申请材料。</w:t>
      </w:r>
    </w:p>
    <w:p w14:paraId="7DE7D30B">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黑体"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2.线下：向所在地县（市、区）、市直园区政务服务大厅“一件事”专窗申请办理。</w:t>
      </w:r>
    </w:p>
    <w:p w14:paraId="2973534E">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outlineLvl w:val="9"/>
        <w:rPr>
          <w:rFonts w:hint="eastAsia"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三、要什么资料？</w:t>
      </w:r>
    </w:p>
    <w:p w14:paraId="122A0412">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outlineLvl w:val="9"/>
        <w:rPr>
          <w:rFonts w:hint="default"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（一）已具备与其经营业务相适应并经检测合格的运输车辆的</w:t>
      </w:r>
    </w:p>
    <w:p w14:paraId="6D484E69">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outlineLvl w:val="9"/>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1.“开办运输企业一件事”申请表（必要）</w:t>
      </w:r>
    </w:p>
    <w:p w14:paraId="107610E8">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2.9cm×6.2cm车辆45°角的统一式样的彩色照片（必要）</w:t>
      </w:r>
    </w:p>
    <w:p w14:paraId="6043537A">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3.安全生产管理制度文本（必要）</w:t>
      </w:r>
    </w:p>
    <w:p w14:paraId="762AADB8">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4.营业执照</w:t>
      </w:r>
    </w:p>
    <w:p w14:paraId="39D7CD08">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5.聘用或者拟聘用驾驶员的机动车驾驶证、从业资格证</w:t>
      </w:r>
    </w:p>
    <w:p w14:paraId="09EE943E">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val="en-US" w:eastAsia="zh-CN"/>
        </w:rPr>
        <w:t>法定代表人或负责人身份证件</w:t>
      </w:r>
    </w:p>
    <w:p w14:paraId="28754F98">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7.机动车行驶证</w:t>
      </w:r>
    </w:p>
    <w:p w14:paraId="799977C8">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8.机动车登记证书</w:t>
      </w:r>
    </w:p>
    <w:p w14:paraId="5ADF627B">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9.机动车驾驶证</w:t>
      </w:r>
    </w:p>
    <w:p w14:paraId="059334E3">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10.机动车安全技术检验和技术等级评定结论</w:t>
      </w:r>
    </w:p>
    <w:p w14:paraId="43F5294B">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11.道路运输车辆达标核查记录表</w:t>
      </w:r>
    </w:p>
    <w:p w14:paraId="36B83997">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12.卫星定位装置安装证明</w:t>
      </w:r>
    </w:p>
    <w:p w14:paraId="49DCEE32">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13.经办人委托书</w:t>
      </w:r>
    </w:p>
    <w:p w14:paraId="521CA0EB">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14.营运车辆异动情况报告</w:t>
      </w:r>
    </w:p>
    <w:p w14:paraId="7596324F">
      <w:pPr>
        <w:keepNext w:val="0"/>
        <w:keepLines w:val="0"/>
        <w:pageBreakBefore w:val="0"/>
        <w:widowControl w:val="0"/>
        <w:numPr>
          <w:ilvl w:val="0"/>
          <w:numId w:val="1"/>
        </w:numPr>
        <w:kinsoku/>
        <w:wordWrap/>
        <w:overflowPunct/>
        <w:topLinePunct w:val="0"/>
        <w:autoSpaceDE/>
        <w:autoSpaceDN/>
        <w:bidi w:val="0"/>
        <w:adjustRightInd/>
        <w:snapToGrid/>
        <w:spacing w:afterLines="0" w:line="560" w:lineRule="exact"/>
        <w:ind w:firstLine="640" w:firstLineChars="200"/>
        <w:textAlignment w:val="auto"/>
        <w:outlineLvl w:val="9"/>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目前尚无车辆，但承诺具备与其经营业务相适应并经检测合格的运输车辆的</w:t>
      </w:r>
    </w:p>
    <w:p w14:paraId="1D22922F">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outlineLvl w:val="9"/>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1.“开办运输企业一件事”申请表（必要）</w:t>
      </w:r>
    </w:p>
    <w:p w14:paraId="7132A866">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2.安全生产管理制度文本（必要）</w:t>
      </w:r>
    </w:p>
    <w:p w14:paraId="60393EB7">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3.营业执照</w:t>
      </w:r>
    </w:p>
    <w:p w14:paraId="248BF74F">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val="en-US" w:eastAsia="zh-CN"/>
        </w:rPr>
        <w:t>法定代表人或负责人身份证件</w:t>
      </w:r>
    </w:p>
    <w:p w14:paraId="30160457">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5.拟购置车辆承诺书</w:t>
      </w:r>
    </w:p>
    <w:p w14:paraId="1B7D37A9">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6.拟聘用驾驶员的从业资格证</w:t>
      </w:r>
    </w:p>
    <w:p w14:paraId="615F6FCC">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7.机动车驾驶证</w:t>
      </w:r>
    </w:p>
    <w:p w14:paraId="44EF8A21">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outlineLvl w:val="9"/>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8.经办人委托书</w:t>
      </w:r>
    </w:p>
    <w:p w14:paraId="26B71502">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outlineLvl w:val="9"/>
        <w:rPr>
          <w:rFonts w:hint="eastAsia"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四、多长时间办好？</w:t>
      </w:r>
    </w:p>
    <w:p w14:paraId="39123AF7">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1.申请人已具备车辆的。县级交通运输部门通过交通运输行政审批系统审核道路货物运输经营许可和道路货物运输车辆《道路运输证》配发所需申请材料，在5个工作日内办理完毕并出具办理意见。</w:t>
      </w:r>
    </w:p>
    <w:p w14:paraId="1946B00D">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outlineLvl w:val="9"/>
        <w:rPr>
          <w:rFonts w:hint="eastAsia" w:ascii="Times New Roman" w:hAnsi="Times New Roman" w:eastAsia="黑体" w:cs="Times New Roman"/>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2．申请人暂无车辆的。县级交通运输部门通过交通运输行政审批系统审核道路货物运输经营许可所需申请材料，在3个工作日内办理完毕并出具办理意见。</w:t>
      </w:r>
    </w:p>
    <w:p w14:paraId="5930AB0A">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textAlignment w:val="auto"/>
        <w:rPr>
          <w:rFonts w:hint="eastAsia"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五、办理结果怎么领？</w:t>
      </w:r>
    </w:p>
    <w:p w14:paraId="31C385E0">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textAlignment w:val="auto"/>
        <w:rPr>
          <w:rFonts w:hint="default" w:ascii="Times New Roman" w:hAnsi="Times New Roman" w:eastAsia="黑体" w:cs="Times New Roman"/>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窗口领取或</w:t>
      </w:r>
      <w:r>
        <w:rPr>
          <w:rFonts w:hint="default" w:ascii="仿宋_GB2312" w:hAnsi="仿宋_GB2312" w:eastAsia="仿宋_GB2312" w:cs="仿宋_GB2312"/>
          <w:color w:val="000000"/>
          <w:sz w:val="32"/>
          <w:szCs w:val="32"/>
          <w:highlight w:val="none"/>
          <w:lang w:val="en-US" w:eastAsia="zh-CN"/>
        </w:rPr>
        <w:t>综合窗口按照申请人选择的送达方式（提供邮寄或由省一体化政务服务平台反馈）进行结果送达。</w:t>
      </w:r>
    </w:p>
    <w:p w14:paraId="263D4010">
      <w:pPr>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30" w:leftChars="0"/>
        <w:textAlignment w:val="auto"/>
        <w:rPr>
          <w:rFonts w:hint="default"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000000"/>
          <w:sz w:val="32"/>
          <w:szCs w:val="32"/>
          <w:highlight w:val="none"/>
          <w:lang w:val="en-US" w:eastAsia="zh-CN"/>
        </w:rPr>
        <w:t>六、还有问题？欢迎联系我们！</w:t>
      </w:r>
    </w:p>
    <w:tbl>
      <w:tblPr>
        <w:tblStyle w:val="2"/>
        <w:tblW w:w="82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3"/>
        <w:gridCol w:w="1427"/>
        <w:gridCol w:w="2038"/>
        <w:gridCol w:w="4040"/>
      </w:tblGrid>
      <w:tr w14:paraId="45197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D5E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序号</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C87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地区</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96F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联系电话</w:t>
            </w:r>
          </w:p>
        </w:tc>
        <w:tc>
          <w:tcPr>
            <w:tcW w:w="4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CD41">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办理地址</w:t>
            </w:r>
          </w:p>
        </w:tc>
      </w:tr>
      <w:tr w14:paraId="14A52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7A86">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1</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BE5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船山区</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118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0825-5818667</w:t>
            </w:r>
          </w:p>
        </w:tc>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898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船山区秀水东街3号政务服务中心大厅1楼无差别综合受理专区3号“高效办成一件事”专窗</w:t>
            </w:r>
          </w:p>
        </w:tc>
      </w:tr>
      <w:tr w14:paraId="0CE07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0B2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E069">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安居区</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FD9A">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0825-5835320</w:t>
            </w:r>
          </w:p>
        </w:tc>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F690">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default" w:ascii="宋体" w:hAnsi="宋体" w:eastAsia="宋体" w:cs="宋体"/>
                <w:i w:val="0"/>
                <w:iCs w:val="0"/>
                <w:color w:val="auto"/>
                <w:kern w:val="0"/>
                <w:sz w:val="22"/>
                <w:szCs w:val="22"/>
                <w:u w:val="none"/>
                <w:lang w:val="en-US" w:eastAsia="zh-CN" w:bidi="ar"/>
              </w:rPr>
              <w:t>安居区政务服务中心3楼</w:t>
            </w:r>
            <w:r>
              <w:rPr>
                <w:rFonts w:hint="eastAsia" w:ascii="宋体" w:hAnsi="宋体" w:eastAsia="宋体" w:cs="宋体"/>
                <w:i w:val="0"/>
                <w:iCs w:val="0"/>
                <w:color w:val="auto"/>
                <w:kern w:val="0"/>
                <w:sz w:val="22"/>
                <w:szCs w:val="22"/>
                <w:u w:val="none"/>
                <w:lang w:val="en-US" w:eastAsia="zh-CN" w:bidi="ar"/>
              </w:rPr>
              <w:t>无差别综合受理专区67号“高效办成一件事”专窗</w:t>
            </w:r>
          </w:p>
        </w:tc>
      </w:tr>
      <w:tr w14:paraId="3176C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31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F60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射洪市</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26D0">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w:t>
            </w:r>
            <w:r>
              <w:rPr>
                <w:rFonts w:hint="default" w:ascii="宋体" w:hAnsi="宋体" w:eastAsia="宋体" w:cs="宋体"/>
                <w:i w:val="0"/>
                <w:iCs w:val="0"/>
                <w:color w:val="000000"/>
                <w:kern w:val="0"/>
                <w:sz w:val="22"/>
                <w:szCs w:val="22"/>
                <w:u w:val="none"/>
                <w:lang w:val="en-US" w:eastAsia="zh-CN" w:bidi="ar"/>
              </w:rPr>
              <w:t>6625636</w:t>
            </w:r>
          </w:p>
        </w:tc>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E585">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default" w:ascii="宋体" w:hAnsi="宋体" w:eastAsia="宋体" w:cs="宋体"/>
                <w:i w:val="0"/>
                <w:iCs w:val="0"/>
                <w:color w:val="auto"/>
                <w:kern w:val="0"/>
                <w:sz w:val="22"/>
                <w:szCs w:val="22"/>
                <w:u w:val="none"/>
                <w:lang w:val="en-US" w:eastAsia="zh-CN" w:bidi="ar"/>
              </w:rPr>
              <w:t>射洪市人民街108号政务服务大厅3楼</w:t>
            </w:r>
            <w:r>
              <w:rPr>
                <w:rFonts w:hint="eastAsia" w:ascii="宋体" w:hAnsi="宋体" w:eastAsia="宋体" w:cs="宋体"/>
                <w:i w:val="0"/>
                <w:iCs w:val="0"/>
                <w:color w:val="auto"/>
                <w:kern w:val="0"/>
                <w:sz w:val="22"/>
                <w:szCs w:val="22"/>
                <w:u w:val="none"/>
                <w:lang w:val="en-US" w:eastAsia="zh-CN" w:bidi="ar"/>
              </w:rPr>
              <w:t>导办处</w:t>
            </w:r>
          </w:p>
        </w:tc>
      </w:tr>
      <w:tr w14:paraId="5B938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9D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427" w:type="dxa"/>
            <w:tcBorders>
              <w:top w:val="nil"/>
              <w:left w:val="single" w:color="000000" w:sz="4" w:space="0"/>
              <w:bottom w:val="single" w:color="000000" w:sz="4" w:space="0"/>
              <w:right w:val="single" w:color="000000" w:sz="4" w:space="0"/>
            </w:tcBorders>
            <w:shd w:val="clear" w:color="auto" w:fill="auto"/>
            <w:noWrap/>
            <w:vAlign w:val="center"/>
          </w:tcPr>
          <w:p w14:paraId="792E00E0">
            <w:pPr>
              <w:keepNext w:val="0"/>
              <w:keepLines w:val="0"/>
              <w:widowControl/>
              <w:suppressLineNumbers w:val="0"/>
              <w:jc w:val="left"/>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大英县</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CA48">
            <w:pPr>
              <w:keepNext w:val="0"/>
              <w:keepLines w:val="0"/>
              <w:widowControl/>
              <w:suppressLineNumbers w:val="0"/>
              <w:jc w:val="left"/>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0825-7822276 </w:t>
            </w:r>
          </w:p>
        </w:tc>
        <w:tc>
          <w:tcPr>
            <w:tcW w:w="4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FE6E">
            <w:pPr>
              <w:keepNext w:val="0"/>
              <w:keepLines w:val="0"/>
              <w:widowControl/>
              <w:suppressLineNumbers w:val="0"/>
              <w:jc w:val="left"/>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大英县天星街道46号</w:t>
            </w:r>
            <w:r>
              <w:rPr>
                <w:rFonts w:hint="default" w:ascii="宋体" w:hAnsi="宋体" w:eastAsia="宋体" w:cs="宋体"/>
                <w:i w:val="0"/>
                <w:iCs w:val="0"/>
                <w:color w:val="auto"/>
                <w:kern w:val="0"/>
                <w:sz w:val="22"/>
                <w:szCs w:val="22"/>
                <w:u w:val="none"/>
                <w:lang w:val="en-US" w:eastAsia="zh-CN" w:bidi="ar"/>
              </w:rPr>
              <w:t>大英县政务服务中心二楼</w:t>
            </w:r>
            <w:r>
              <w:rPr>
                <w:rFonts w:hint="eastAsia" w:ascii="宋体" w:hAnsi="宋体" w:eastAsia="宋体" w:cs="宋体"/>
                <w:i w:val="0"/>
                <w:iCs w:val="0"/>
                <w:color w:val="auto"/>
                <w:kern w:val="0"/>
                <w:sz w:val="22"/>
                <w:szCs w:val="22"/>
                <w:u w:val="none"/>
                <w:lang w:val="en-US" w:eastAsia="zh-CN" w:bidi="ar"/>
              </w:rPr>
              <w:t>大厅“高效办成一件事”服务专区</w:t>
            </w:r>
          </w:p>
        </w:tc>
      </w:tr>
      <w:tr w14:paraId="11715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F4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427" w:type="dxa"/>
            <w:tcBorders>
              <w:top w:val="nil"/>
              <w:left w:val="single" w:color="000000" w:sz="4" w:space="0"/>
              <w:bottom w:val="single" w:color="000000" w:sz="4" w:space="0"/>
              <w:right w:val="single" w:color="000000" w:sz="4" w:space="0"/>
            </w:tcBorders>
            <w:shd w:val="clear" w:color="auto" w:fill="auto"/>
            <w:noWrap/>
            <w:vAlign w:val="center"/>
          </w:tcPr>
          <w:p w14:paraId="7D9652E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蓬溪县</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F39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0825-5425258</w:t>
            </w:r>
          </w:p>
        </w:tc>
        <w:tc>
          <w:tcPr>
            <w:tcW w:w="4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4D4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蓬溪县普安街道文星路15号政务服务中心二楼F12窗口</w:t>
            </w:r>
          </w:p>
        </w:tc>
      </w:tr>
      <w:tr w14:paraId="324C1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37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03F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遂宁</w:t>
            </w:r>
            <w:r>
              <w:rPr>
                <w:rFonts w:hint="eastAsia" w:ascii="宋体" w:hAnsi="宋体" w:eastAsia="宋体" w:cs="宋体"/>
                <w:i w:val="0"/>
                <w:iCs w:val="0"/>
                <w:color w:val="000000"/>
                <w:kern w:val="0"/>
                <w:sz w:val="22"/>
                <w:szCs w:val="22"/>
                <w:u w:val="none"/>
                <w:lang w:val="en-US" w:eastAsia="zh-CN" w:bidi="ar"/>
              </w:rPr>
              <w:t>经开区</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D6F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0825-2227325</w:t>
            </w:r>
          </w:p>
        </w:tc>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06F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船山区北固西路83号经开区政务大厅一楼34-35号“高效办成一件事”专窗</w:t>
            </w:r>
          </w:p>
        </w:tc>
      </w:tr>
      <w:tr w14:paraId="23E1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5A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19B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市</w:t>
            </w:r>
            <w:r>
              <w:rPr>
                <w:rFonts w:hint="eastAsia" w:ascii="宋体" w:hAnsi="宋体" w:eastAsia="宋体" w:cs="宋体"/>
                <w:i w:val="0"/>
                <w:iCs w:val="0"/>
                <w:color w:val="000000"/>
                <w:kern w:val="0"/>
                <w:sz w:val="22"/>
                <w:szCs w:val="22"/>
                <w:u w:val="none"/>
                <w:lang w:val="en-US" w:eastAsia="zh-CN" w:bidi="ar"/>
              </w:rPr>
              <w:t>河东新区</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702F">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0825-3181506</w:t>
            </w:r>
          </w:p>
        </w:tc>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F780">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市</w:t>
            </w:r>
            <w:r>
              <w:rPr>
                <w:rFonts w:hint="eastAsia" w:ascii="宋体" w:hAnsi="宋体" w:cs="宋体"/>
                <w:i w:val="0"/>
                <w:iCs w:val="0"/>
                <w:color w:val="000000"/>
                <w:kern w:val="0"/>
                <w:sz w:val="22"/>
                <w:szCs w:val="22"/>
                <w:u w:val="none"/>
                <w:lang w:val="en-US" w:eastAsia="zh-CN" w:bidi="ar"/>
              </w:rPr>
              <w:t>河东新区东平中路2号</w:t>
            </w:r>
            <w:r>
              <w:rPr>
                <w:rFonts w:hint="eastAsia" w:ascii="宋体" w:hAnsi="宋体" w:eastAsia="宋体" w:cs="宋体"/>
                <w:i w:val="0"/>
                <w:iCs w:val="0"/>
                <w:color w:val="auto"/>
                <w:kern w:val="0"/>
                <w:sz w:val="22"/>
                <w:szCs w:val="22"/>
                <w:u w:val="none"/>
                <w:lang w:val="en-US" w:eastAsia="zh-CN" w:bidi="ar"/>
              </w:rPr>
              <w:t>市民中心三号花瓣3楼河东新区综合受理窗口C08</w:t>
            </w:r>
            <w:r>
              <w:rPr>
                <w:rFonts w:hint="default" w:ascii="宋体" w:hAnsi="宋体" w:eastAsia="宋体" w:cs="宋体"/>
                <w:i w:val="0"/>
                <w:iCs w:val="0"/>
                <w:color w:val="auto"/>
                <w:kern w:val="0"/>
                <w:sz w:val="22"/>
                <w:szCs w:val="22"/>
                <w:u w:val="none"/>
                <w:lang w:val="en-US" w:eastAsia="zh-CN" w:bidi="ar"/>
              </w:rPr>
              <w:t>“高效办成一件事”专窗</w:t>
            </w:r>
          </w:p>
        </w:tc>
      </w:tr>
      <w:tr w14:paraId="166A8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0A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B99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rPr>
              <w:t>船山（高新）分中心</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CE26">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0825-</w:t>
            </w:r>
            <w:r>
              <w:rPr>
                <w:rFonts w:hint="default" w:ascii="宋体" w:hAnsi="宋体" w:eastAsia="宋体" w:cs="宋体"/>
                <w:i w:val="0"/>
                <w:iCs w:val="0"/>
                <w:color w:val="000000"/>
                <w:kern w:val="0"/>
                <w:sz w:val="22"/>
                <w:szCs w:val="22"/>
                <w:u w:val="none"/>
                <w:lang w:val="en-US" w:eastAsia="zh-CN" w:bidi="ar"/>
              </w:rPr>
              <w:t>2622683</w:t>
            </w:r>
          </w:p>
        </w:tc>
        <w:tc>
          <w:tcPr>
            <w:tcW w:w="4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B30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船山区春晓路B3-3高新分中心1区1楼无差别综合受理专区5号窗口“高效办成一件事”专窗</w:t>
            </w:r>
          </w:p>
        </w:tc>
      </w:tr>
    </w:tbl>
    <w:p w14:paraId="1FFFC7A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F236C"/>
    <w:multiLevelType w:val="singleLevel"/>
    <w:tmpl w:val="F3BF23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B510E"/>
    <w:rsid w:val="00C4397B"/>
    <w:rsid w:val="010A56FC"/>
    <w:rsid w:val="03AB510E"/>
    <w:rsid w:val="14E02DD8"/>
    <w:rsid w:val="17BB6387"/>
    <w:rsid w:val="1F5363D1"/>
    <w:rsid w:val="1FAB0A19"/>
    <w:rsid w:val="21B8212A"/>
    <w:rsid w:val="2EC050D8"/>
    <w:rsid w:val="2FA70939"/>
    <w:rsid w:val="41DF3309"/>
    <w:rsid w:val="53CE6391"/>
    <w:rsid w:val="53D42345"/>
    <w:rsid w:val="581F3E16"/>
    <w:rsid w:val="7CE51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1072</Words>
  <Characters>1218</Characters>
  <Lines>0</Lines>
  <Paragraphs>0</Paragraphs>
  <TotalTime>3</TotalTime>
  <ScaleCrop>false</ScaleCrop>
  <LinksUpToDate>false</LinksUpToDate>
  <CharactersWithSpaces>1219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 </dc:creator>
  <cp:lastModifiedBy>Administrator</cp:lastModifiedBy>
  <dcterms:modified xsi:type="dcterms:W3CDTF">2025-10-24T09:10:40Z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BFFD87CC41F1413BA90E4B2496C6A2AE</vt:lpwstr>
  </property>
  <property fmtid="{D5CDD505-2E9C-101B-9397-08002B2CF9AE}" pid="4" name="KSOTemplateDocerSaveRecord">
    <vt:lpwstr>eyJoZGlkIjoiMmY2MjhjZTcxOWRiZjA3YTFmMDZjNDM5NzI5MGM2NjkiLCJ1c2VySWQiOiI0NTkyMTg3MDcifQ==</vt:lpwstr>
  </property>
</Properties>
</file>